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¡Negocio redondo\!</w:t>
      </w:r>
    </w:p>
    <w:p>
      <w:pPr>
        <w:pStyle w:val="Heading2"/>
        <w:jc w:val="center"/>
      </w:pPr>
      <w:r>
        <w:t>Nuevos desafíos en el mundo laboral</w:t>
      </w:r>
    </w:p>
    <w:p>
      <w:pPr>
        <w:pStyle w:val="Heading2"/>
      </w:pPr>
      <w:r>
        <w:t>Dati Identificativi</w:t>
      </w:r>
    </w:p>
    <w:p>
      <w:r>
        <w:rPr>
          <w:b/>
        </w:rPr>
        <w:t xml:space="preserve">Autori: </w:t>
      </w:r>
      <w:r>
        <w:t>Chiara Randighieri – Gladys Noemí Sac</w:t>
        <w:br/>
      </w:r>
      <w:r>
        <w:rPr>
          <w:b/>
        </w:rPr>
        <w:t xml:space="preserve">Disciplina: </w:t>
      </w:r>
      <w:r>
        <w:t>Spagnolo settoriale</w:t>
        <w:br/>
      </w:r>
      <w:r>
        <w:rPr>
          <w:b/>
        </w:rPr>
        <w:t xml:space="preserve">Tipo Scuola: </w:t>
      </w:r>
      <w:r>
        <w:t>Scuola secondaria di II grado</w:t>
        <w:br/>
      </w:r>
      <w:r>
        <w:rPr>
          <w:b/>
        </w:rPr>
        <w:t xml:space="preserve">Marchio: </w:t>
      </w:r>
      <w:r>
        <w:t>Loescher</w:t>
        <w:br/>
      </w:r>
    </w:p>
    <w:p>
      <w:pPr>
        <w:pStyle w:val="Heading2"/>
      </w:pPr>
      <w:r>
        <w:t>Slogan Commerciale</w:t>
      </w:r>
    </w:p>
    <w:p>
      <w:pPr>
        <w:jc w:val="center"/>
      </w:pPr>
      <w:r>
        <w:rPr>
          <w:color w:val="000080"/>
          <w:sz w:val="28"/>
        </w:rPr>
        <w:t>Competenze e buone pratiche per i futuri professionisti del settore economico e aziendale</w:t>
      </w:r>
    </w:p>
    <w:p>
      <w:pPr>
        <w:pStyle w:val="Heading2"/>
      </w:pPr>
      <w:r>
        <w:t>Presentazione dell'Opera</w:t>
      </w:r>
    </w:p>
    <w:p>
      <w:r>
        <w:t>Nuova edizione del corso Compro, vendo, aprendo che si contraddistingue per una attenzione particolare all’innovazione e alla sostenibilità ambientale in tutti i settori economici, dell’impresa e del commercio come previsto dal «DL per l’istruzione tecnica e professionale da PNRR » presentando casi studio e buone pratiche di aziende virtuose. ll manuale mantiene la struttura in 3 blocchi dedicati alla teoria e alla comunicazione professionale per offrire un panorama completo del mondo del business e del marketing ma amplia la sezione di cultura e civiltà e inserisce una sezione hacia el examen per andare incontro alle esigenze della prova orale dell’Esame di Stato. Compiti autentici, esercizi di mediazione e attenzione alla certificazione DELE consolidano il percorso di apprendimento. Ampio spazio all’apparato multimediale con audio, video, documentari, e ppt di approfondimento. Nella guida docente oltre alle soluzioni del volume studente e ai test si prevede un percorso per UdA per gli insegnanti che lo adotteranno nei professionali.</w:t>
      </w:r>
    </w:p>
    <w:p>
      <w:pPr>
        <w:pStyle w:val="Heading2"/>
      </w:pPr>
      <w:r>
        <w:t>Punti di Forza</w:t>
      </w:r>
    </w:p>
    <w:p>
      <w:pPr>
        <w:pStyle w:val="ListBullet"/>
      </w:pPr>
      <w:r>
        <w:t>• Casi studio di aziende reali Interdisciplinarità e mediazione Compiti di realtà e classe capovolta Civiltà ed Esame di Stato Competenza digitale e intelligenza artificiale Video e documentari Orientamento</w:t>
      </w:r>
    </w:p>
    <w:p>
      <w:pPr>
        <w:pStyle w:val="Heading2"/>
      </w:pPr>
      <w:r>
        <w:t>Configurazione dell'Opera</w:t>
      </w:r>
    </w:p>
    <w:p>
      <w:r>
        <w:rPr>
          <w:b/>
        </w:rPr>
        <w:t xml:space="preserve">Volume: </w:t>
      </w:r>
      <w:r>
        <w:t>Codice: 35200 — Titolo: Volume — Pagine: 312 — Prezzo: 29.90€ — Entrata In Magazzino: 10 gennaio 2024</w:t>
      </w:r>
    </w:p>
    <w:p>
      <w:r>
        <w:rPr>
          <w:b/>
        </w:rPr>
        <w:t xml:space="preserve">Guía didáctica con claves y pruebas de evaluación: </w:t>
      </w:r>
      <w:r>
        <w:t>Codice: 35201 — Titolo: Guía didáctica con claves y pruebas de evaluación — Pagine: 288 — Prezzo: gratuito — Entrata In Magazzino: 7 febbraio 2024</w:t>
      </w:r>
    </w:p>
    <w:p>
      <w:pPr>
        <w:pStyle w:val="Heading2"/>
      </w:pPr>
      <w:r>
        <w:t>Confronto con Altri Titoli Loescher</w:t>
      </w:r>
    </w:p>
    <w:p>
      <w:r>
        <w:t>L’edizione precedente è Compro vendo aprendo.  ¡Negocio redondo\! è la nuova edizione e rispetto al suo predecessore è completamente rinnovato. Nel dettaglio: Progetto grafico nuovo Nuova iconografia Aumento di foliazione Nuovi dialoghi di apertura Introduzione di nuovi esercizi dedicati alla preparazione al DELE e alla mediación. Nuova sezione dedicata ai testi di natura professionale, molti dei quali riprendono le tematiche dell’educazione civica e dell’agenda 2030\. Con l’etichetta casi di studio si indicano casi di aziende reali spagnole e sudamericane che promuovono la sostenibilità e che rappresentano i temi trattati nelle unità. Una Sezione rinnovata di civilisación e una nuova sezione hacia el examen per affrontare la prova orale dell’Esame di Stato.  Un nuovissimo comparto multimediale, esercizi interattivi su myLIM, video interviste a personaggi del mondo del lavoro, video di ambito pubblicitario. Orientamento: esercizi di competenze linguistiche spendibili nel mondo del lavoro. Lo studente viene stimolato a utilizzare il pensiero critico per la risoluzione degli esercizi.</w:t>
      </w:r>
    </w:p>
    <w:p>
      <w:pPr>
        <w:pStyle w:val="Heading2"/>
      </w:pPr>
      <w:r>
        <w:t>Confronto con la Concorrenza</w:t>
      </w:r>
    </w:p>
    <w:p>
      <w:r>
        <w:t>L’unico concorrente del nostro manuale è ¡Trato hecho\! di Zanichelli che è primo nei cambi dal 2019\. Rispetto a Zanichelli: Il nostro manuale ha una foliazione inferiore mantenendo un prezzo competitivo. Una sezione dedicata alla cultura professionale nella quale si analizzano aziende reali spagnole e sudamericane che promuovono la sostenibilità ambientale. Argomenti su tematiche dell’agenda 2030 ed educazione civica. Esercizi di mediazione. Esercizi di competenze linguistiche spendibili nel mondo del lavoro. Lo studente utilizza il pensiero critico per la risoluzione degli esercizi. Nuovi video autentici.</w:t>
      </w:r>
    </w:p>
    <w:p>
      <w:pPr>
        <w:pStyle w:val="Heading2"/>
      </w:pPr>
      <w:r>
        <w:t>Destinatario Ideale</w:t>
      </w:r>
    </w:p>
    <w:p>
      <w:r>
        <w:t>Docente di spagnolo del triennio degli istituti tecnici e professionali.</w:t>
      </w:r>
    </w:p>
    <w:p>
      <w:r>
        <w:br w:type="page"/>
      </w:r>
    </w:p>
    <w:p>
      <w:pPr>
        <w:jc w:val="right"/>
      </w:pPr>
      <w:r>
        <w:t xml:space="preserve">Versione: 1 | </w:t>
      </w:r>
      <w:r>
        <w:t xml:space="preserve">Stato: pubblicata | </w:t>
      </w:r>
      <w:r>
        <w:t>Ultima modifica: 08/04/2026 06:19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